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0001412645</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Shopify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001-37400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151 O'Connor Street, Ground Floor</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Ottawa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4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color w:val="auto"/>
              </w:rPr>
              <w:t>ONTARIO, CANADA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K2P 2L8</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6132412828</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GAIL GOODMAN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153060.00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1219581025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05/05/2026</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1200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05/05/2026 Cash</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GAIL GOODMAN</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151 O'Connor Street, Ground Floor</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04/06/2026 1200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140964.00</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Ottawa  A6  K2P 2L8</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GAIL GOODMAN</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151 O'Connor Street, Ground Floor</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03/05/2026 1200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154164.00</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Ottawa  A6  K2P 2L8</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Aggregate market value calculated using 05/04/2026 closing price of $127.55 per share. Number of shares outstanding as of 05/05/2026. Dates of sale reflect a three month period starting on May 5th.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05/05/2026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03/06/2025</w:t>
      </w:r>
    </w:p>
    <w:p>
      <w:pPr>
        <w:spacing w:after="0" w:line="734" w:lineRule="exact"/>
        <w:rPr>
          <w:sz w:val="20"/>
          <w:szCs w:val="20"/>
          <w:color w:val="auto"/>
        </w:rPr>
      </w:pPr>
    </w:p>
    <w:p>
      <w:pPr>
        <w:sectPr>
          <w:pgSz w:w="11900" w:h="16838" w:orient="portrait"/>
          <w:cols w:equalWidth="0" w:num="2">
            <w:col w:w="2940" w:space="180"/>
            <w:col w:w="8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Gail F Goodman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2026-05-05T15:48:17Z</dcterms:created>
  <dcterms:modified xsi:type="dcterms:W3CDTF">2026-05-05T15:48:17Z</dcterms:modified>
</cp:coreProperties>
</file>