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0001412645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4"/>
        <w:gridCol w:w="3351"/>
      </w:tblGrid>
      <w:tr>
        <w:trPr/>
        <w:tc>
          <w:tcPr>
            <w:tcW w:w="6854" w:type="dxa"/>
            <w:tcBorders/>
            <w:vAlign w:val="center"/>
          </w:tcPr>
          <w:p>
            <w:pPr>
              <w:pStyle w:val="TableContents"/>
              <w:bidi w:val="0"/>
              <w:spacing w:before="0" w:after="283"/>
              <w:jc w:val="left"/>
              <w:rPr/>
            </w:pPr>
            <w:r>
              <w:rPr/>
              <w:t>Name of Issuer</w:t>
            </w:r>
          </w:p>
        </w:tc>
        <w:tc>
          <w:tcPr>
            <w:tcW w:w="3351" w:type="dxa"/>
            <w:tcBorders/>
            <w:vAlign w:val="center"/>
          </w:tcPr>
          <w:p>
            <w:pPr>
              <w:pStyle w:val="TableContents"/>
              <w:bidi w:val="0"/>
              <w:spacing w:before="0" w:after="0"/>
              <w:jc w:val="left"/>
              <w:rPr/>
            </w:pPr>
            <w:r>
              <w:rPr/>
              <w:t>Shopify Inc.</w:t>
            </w:r>
          </w:p>
        </w:tc>
      </w:tr>
      <w:tr>
        <w:trPr/>
        <w:tc>
          <w:tcPr>
            <w:tcW w:w="6854" w:type="dxa"/>
            <w:tcBorders/>
            <w:vAlign w:val="center"/>
          </w:tcPr>
          <w:p>
            <w:pPr>
              <w:pStyle w:val="TableContents"/>
              <w:bidi w:val="0"/>
              <w:spacing w:before="0" w:after="283"/>
              <w:jc w:val="left"/>
              <w:rPr/>
            </w:pPr>
            <w:r>
              <w:rPr/>
              <w:t>SEC File Number</w:t>
            </w:r>
          </w:p>
        </w:tc>
        <w:tc>
          <w:tcPr>
            <w:tcW w:w="3351" w:type="dxa"/>
            <w:tcBorders/>
            <w:vAlign w:val="center"/>
          </w:tcPr>
          <w:p>
            <w:pPr>
              <w:pStyle w:val="TableContents"/>
              <w:bidi w:val="0"/>
              <w:spacing w:before="0" w:after="283"/>
              <w:jc w:val="left"/>
              <w:rPr>
                <w:sz w:val="4"/>
                <w:szCs w:val="4"/>
              </w:rPr>
            </w:pPr>
            <w:r>
              <w:rPr>
                <w:sz w:val="4"/>
                <w:szCs w:val="4"/>
              </w:rPr>
            </w:r>
          </w:p>
        </w:tc>
      </w:tr>
      <w:tr>
        <w:trPr/>
        <w:tc>
          <w:tcPr>
            <w:tcW w:w="6854" w:type="dxa"/>
            <w:tcBorders/>
            <w:vAlign w:val="center"/>
          </w:tcPr>
          <w:p>
            <w:pPr>
              <w:pStyle w:val="TableContents"/>
              <w:bidi w:val="0"/>
              <w:spacing w:before="0" w:after="283"/>
              <w:jc w:val="left"/>
              <w:rPr/>
            </w:pPr>
            <w:r>
              <w:rPr/>
              <w:t>Address of Issuer</w:t>
            </w:r>
          </w:p>
        </w:tc>
        <w:tc>
          <w:tcPr>
            <w:tcW w:w="3351" w:type="dxa"/>
            <w:tcBorders/>
            <w:vAlign w:val="center"/>
          </w:tcPr>
          <w:p>
            <w:pPr>
              <w:pStyle w:val="TableContents"/>
              <w:bidi w:val="0"/>
              <w:spacing w:before="0" w:after="0"/>
              <w:jc w:val="left"/>
              <w:rPr/>
            </w:pPr>
            <w:r>
              <w:rPr/>
              <w:t>151 O'Connor St.</w:t>
              <w:br/>
              <w:t>Ground Floor</w:t>
              <w:br/>
              <w:t>Ottawa</w:t>
              <w:br/>
              <w:t xml:space="preserve">ONTARIO, CANADA </w:t>
              <w:br/>
              <w:t>K2P 2L8</w:t>
            </w:r>
          </w:p>
        </w:tc>
      </w:tr>
      <w:tr>
        <w:trPr/>
        <w:tc>
          <w:tcPr>
            <w:tcW w:w="6854" w:type="dxa"/>
            <w:tcBorders/>
            <w:vAlign w:val="center"/>
          </w:tcPr>
          <w:p>
            <w:pPr>
              <w:pStyle w:val="TableContents"/>
              <w:bidi w:val="0"/>
              <w:spacing w:before="0" w:after="283"/>
              <w:jc w:val="left"/>
              <w:rPr/>
            </w:pPr>
            <w:r>
              <w:rPr/>
              <w:t>Phone</w:t>
            </w:r>
          </w:p>
        </w:tc>
        <w:tc>
          <w:tcPr>
            <w:tcW w:w="3351" w:type="dxa"/>
            <w:tcBorders/>
            <w:vAlign w:val="center"/>
          </w:tcPr>
          <w:p>
            <w:pPr>
              <w:pStyle w:val="TableContents"/>
              <w:bidi w:val="0"/>
              <w:spacing w:before="0" w:after="0"/>
              <w:jc w:val="left"/>
              <w:rPr/>
            </w:pPr>
            <w:r>
              <w:rPr/>
              <w:t>6132412828</w:t>
            </w:r>
          </w:p>
        </w:tc>
      </w:tr>
      <w:tr>
        <w:trPr/>
        <w:tc>
          <w:tcPr>
            <w:tcW w:w="6854" w:type="dxa"/>
            <w:tcBorders/>
            <w:vAlign w:val="center"/>
          </w:tcPr>
          <w:p>
            <w:pPr>
              <w:pStyle w:val="TableContents"/>
              <w:bidi w:val="0"/>
              <w:spacing w:before="0" w:after="283"/>
              <w:jc w:val="left"/>
              <w:rPr/>
            </w:pPr>
            <w:r>
              <w:rPr/>
              <w:t>Name of Person for Whose Account the Securities are To Be Sold</w:t>
            </w:r>
          </w:p>
        </w:tc>
        <w:tc>
          <w:tcPr>
            <w:tcW w:w="3351" w:type="dxa"/>
            <w:tcBorders/>
            <w:vAlign w:val="center"/>
          </w:tcPr>
          <w:p>
            <w:pPr>
              <w:pStyle w:val="TableContents"/>
              <w:bidi w:val="0"/>
              <w:spacing w:before="0" w:after="0"/>
              <w:jc w:val="left"/>
              <w:rPr/>
            </w:pPr>
            <w:r>
              <w:rPr/>
              <w:t>Gail Goodman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4" w:type="dxa"/>
            <w:tcBorders/>
            <w:vAlign w:val="center"/>
          </w:tcPr>
          <w:p>
            <w:pPr>
              <w:pStyle w:val="TableContents"/>
              <w:bidi w:val="0"/>
              <w:spacing w:before="0" w:after="283"/>
              <w:jc w:val="left"/>
              <w:rPr/>
            </w:pPr>
            <w:r>
              <w:rPr/>
              <w:t>Relationship to Issuer</w:t>
            </w:r>
          </w:p>
        </w:tc>
        <w:tc>
          <w:tcPr>
            <w:tcW w:w="33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31"/>
        <w:gridCol w:w="1409"/>
        <w:gridCol w:w="1167"/>
        <w:gridCol w:w="1375"/>
        <w:gridCol w:w="1551"/>
        <w:gridCol w:w="1566"/>
        <w:gridCol w:w="1406"/>
      </w:tblGrid>
      <w:tr>
        <w:trPr/>
        <w:tc>
          <w:tcPr>
            <w:tcW w:w="1731" w:type="dxa"/>
            <w:tcBorders/>
            <w:vAlign w:val="center"/>
          </w:tcPr>
          <w:p>
            <w:pPr>
              <w:pStyle w:val="TableHeading"/>
              <w:suppressLineNumbers/>
              <w:bidi w:val="0"/>
              <w:spacing w:before="0" w:after="283"/>
              <w:jc w:val="center"/>
              <w:rPr/>
            </w:pPr>
            <w:r>
              <w:rPr/>
              <w:t>Title of the Class of Securities To Be Sold</w:t>
            </w:r>
          </w:p>
        </w:tc>
        <w:tc>
          <w:tcPr>
            <w:tcW w:w="14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375"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406" w:type="dxa"/>
            <w:tcBorders/>
            <w:vAlign w:val="center"/>
          </w:tcPr>
          <w:p>
            <w:pPr>
              <w:pStyle w:val="TableHeading"/>
              <w:suppressLineNumbers/>
              <w:bidi w:val="0"/>
              <w:spacing w:before="0" w:after="283"/>
              <w:jc w:val="center"/>
              <w:rPr/>
            </w:pPr>
            <w:r>
              <w:rPr/>
              <w:t>Name the Securities Exchange</w:t>
            </w:r>
          </w:p>
        </w:tc>
      </w:tr>
      <w:tr>
        <w:trPr/>
        <w:tc>
          <w:tcPr>
            <w:tcW w:w="1731" w:type="dxa"/>
            <w:tcBorders/>
            <w:vAlign w:val="center"/>
          </w:tcPr>
          <w:p>
            <w:pPr>
              <w:pStyle w:val="TableContents"/>
              <w:bidi w:val="0"/>
              <w:spacing w:before="0" w:after="283"/>
              <w:jc w:val="left"/>
              <w:rPr/>
            </w:pPr>
            <w:r>
              <w:rPr/>
              <w:t>Class A Subordinate Voting Shares</w:t>
            </w:r>
          </w:p>
        </w:tc>
        <w:tc>
          <w:tcPr>
            <w:tcW w:w="1409" w:type="dxa"/>
            <w:tcBorders/>
            <w:vAlign w:val="center"/>
          </w:tcPr>
          <w:p>
            <w:pPr>
              <w:pStyle w:val="TableContents"/>
              <w:bidi w:val="0"/>
              <w:spacing w:before="0" w:after="0"/>
              <w:jc w:val="left"/>
              <w:rPr/>
            </w:pPr>
            <w:r>
              <w:rPr/>
              <w:t>Solium Capital Inc.</w:t>
              <w:br/>
              <w:t>Suite 1500</w:t>
              <w:br/>
              <w:t>600-3rd Ave., SW</w:t>
              <w:br/>
              <w:t>Calgary   A0   T2P 0G5</w:t>
            </w:r>
          </w:p>
        </w:tc>
        <w:tc>
          <w:tcPr>
            <w:tcW w:w="1167" w:type="dxa"/>
            <w:tcBorders/>
            <w:vAlign w:val="center"/>
          </w:tcPr>
          <w:p>
            <w:pPr>
              <w:pStyle w:val="TableContents"/>
              <w:bidi w:val="0"/>
              <w:spacing w:before="0" w:after="283"/>
              <w:jc w:val="left"/>
              <w:rPr/>
            </w:pPr>
            <w:r>
              <w:rPr/>
              <w:t>7650</w:t>
            </w:r>
          </w:p>
        </w:tc>
        <w:tc>
          <w:tcPr>
            <w:tcW w:w="1375" w:type="dxa"/>
            <w:tcBorders/>
            <w:vAlign w:val="center"/>
          </w:tcPr>
          <w:p>
            <w:pPr>
              <w:pStyle w:val="TableContents"/>
              <w:bidi w:val="0"/>
              <w:spacing w:before="0" w:after="283"/>
              <w:jc w:val="left"/>
              <w:rPr/>
            </w:pPr>
            <w:r>
              <w:rPr/>
              <w:t>943245</w:t>
            </w:r>
          </w:p>
        </w:tc>
        <w:tc>
          <w:tcPr>
            <w:tcW w:w="1551" w:type="dxa"/>
            <w:tcBorders/>
            <w:vAlign w:val="center"/>
          </w:tcPr>
          <w:p>
            <w:pPr>
              <w:pStyle w:val="TableContents"/>
              <w:bidi w:val="0"/>
              <w:spacing w:before="0" w:after="283"/>
              <w:jc w:val="left"/>
              <w:rPr/>
            </w:pPr>
            <w:r>
              <w:rPr/>
              <w:t>1208570347</w:t>
            </w:r>
          </w:p>
        </w:tc>
        <w:tc>
          <w:tcPr>
            <w:tcW w:w="1566" w:type="dxa"/>
            <w:tcBorders/>
            <w:vAlign w:val="center"/>
          </w:tcPr>
          <w:p>
            <w:pPr>
              <w:pStyle w:val="TableContents"/>
              <w:bidi w:val="0"/>
              <w:spacing w:before="0" w:after="283"/>
              <w:jc w:val="left"/>
              <w:rPr/>
            </w:pPr>
            <w:r>
              <w:rPr/>
              <w:t>08/05/2026</w:t>
            </w:r>
          </w:p>
        </w:tc>
        <w:tc>
          <w:tcPr>
            <w:tcW w:w="14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71"/>
        <w:gridCol w:w="1119"/>
        <w:gridCol w:w="1465"/>
        <w:gridCol w:w="1181"/>
        <w:gridCol w:w="523"/>
        <w:gridCol w:w="1119"/>
        <w:gridCol w:w="1175"/>
        <w:gridCol w:w="1060"/>
        <w:gridCol w:w="1192"/>
      </w:tblGrid>
      <w:tr>
        <w:trPr/>
        <w:tc>
          <w:tcPr>
            <w:tcW w:w="1371"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181"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71" w:type="dxa"/>
            <w:tcBorders/>
            <w:vAlign w:val="center"/>
          </w:tcPr>
          <w:p>
            <w:pPr>
              <w:pStyle w:val="TableContents"/>
              <w:bidi w:val="0"/>
              <w:spacing w:before="0" w:after="283"/>
              <w:jc w:val="left"/>
              <w:rPr/>
            </w:pPr>
            <w:r>
              <w:rPr/>
              <w:t>Class A Subordinate Voting Shares</w:t>
            </w:r>
          </w:p>
        </w:tc>
        <w:tc>
          <w:tcPr>
            <w:tcW w:w="1119" w:type="dxa"/>
            <w:tcBorders/>
            <w:vAlign w:val="center"/>
          </w:tcPr>
          <w:p>
            <w:pPr>
              <w:pStyle w:val="TableContents"/>
              <w:bidi w:val="0"/>
              <w:spacing w:before="0" w:after="283"/>
              <w:jc w:val="left"/>
              <w:rPr/>
            </w:pPr>
            <w:r>
              <w:rPr/>
              <w:t>08/05/2026</w:t>
            </w:r>
          </w:p>
        </w:tc>
        <w:tc>
          <w:tcPr>
            <w:tcW w:w="1465" w:type="dxa"/>
            <w:tcBorders/>
            <w:vAlign w:val="center"/>
          </w:tcPr>
          <w:p>
            <w:pPr>
              <w:pStyle w:val="TableContents"/>
              <w:bidi w:val="0"/>
              <w:spacing w:before="0" w:after="283"/>
              <w:jc w:val="left"/>
              <w:rPr/>
            </w:pPr>
            <w:r>
              <w:rPr/>
              <w:t>Exercise of Options</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7650</w:t>
            </w:r>
          </w:p>
        </w:tc>
        <w:tc>
          <w:tcPr>
            <w:tcW w:w="1060" w:type="dxa"/>
            <w:tcBorders/>
            <w:vAlign w:val="center"/>
          </w:tcPr>
          <w:p>
            <w:pPr>
              <w:pStyle w:val="TableContents"/>
              <w:bidi w:val="0"/>
              <w:spacing w:before="0" w:after="283"/>
              <w:jc w:val="left"/>
              <w:rPr/>
            </w:pPr>
            <w:r>
              <w:rPr/>
              <w:t>08/05/2026</w:t>
            </w:r>
          </w:p>
        </w:tc>
        <w:tc>
          <w:tcPr>
            <w:tcW w:w="1192" w:type="dxa"/>
            <w:tcBorders/>
            <w:vAlign w:val="center"/>
          </w:tcPr>
          <w:p>
            <w:pPr>
              <w:pStyle w:val="TableContents"/>
              <w:bidi w:val="0"/>
              <w:spacing w:before="0" w:after="283"/>
              <w:jc w:val="left"/>
              <w:rPr/>
            </w:pPr>
            <w:r>
              <w:rPr/>
              <w:t>Exercise of Options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3"/>
        <w:gridCol w:w="3042"/>
        <w:gridCol w:w="941"/>
        <w:gridCol w:w="1556"/>
        <w:gridCol w:w="1753"/>
      </w:tblGrid>
      <w:tr>
        <w:trPr/>
        <w:tc>
          <w:tcPr>
            <w:tcW w:w="2913" w:type="dxa"/>
            <w:tcBorders/>
            <w:vAlign w:val="center"/>
          </w:tcPr>
          <w:p>
            <w:pPr>
              <w:pStyle w:val="TableHeading"/>
              <w:suppressLineNumbers/>
              <w:bidi w:val="0"/>
              <w:spacing w:before="0" w:after="283"/>
              <w:jc w:val="center"/>
              <w:rPr/>
            </w:pPr>
            <w:r>
              <w:rPr/>
              <w:t>Name and Address of Seller</w:t>
            </w:r>
          </w:p>
        </w:tc>
        <w:tc>
          <w:tcPr>
            <w:tcW w:w="3042"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2913" w:type="dxa"/>
            <w:tcBorders/>
            <w:vAlign w:val="center"/>
          </w:tcPr>
          <w:p>
            <w:pPr>
              <w:pStyle w:val="TableContents"/>
              <w:bidi w:val="0"/>
              <w:spacing w:before="0" w:after="283"/>
              <w:jc w:val="left"/>
              <w:rPr/>
            </w:pPr>
            <w:r>
              <w:rPr/>
              <w:t>Gail Goodman</w:t>
              <w:br/>
              <w:t>151 O'Connor St.</w:t>
              <w:br/>
              <w:t>Ground Floor</w:t>
              <w:br/>
              <w:t>Ottawa   A6   K2P 2L8</w:t>
            </w:r>
          </w:p>
        </w:tc>
        <w:tc>
          <w:tcPr>
            <w:tcW w:w="3042" w:type="dxa"/>
            <w:tcBorders/>
            <w:vAlign w:val="center"/>
          </w:tcPr>
          <w:p>
            <w:pPr>
              <w:pStyle w:val="TableContents"/>
              <w:bidi w:val="0"/>
              <w:spacing w:before="0" w:after="283"/>
              <w:jc w:val="left"/>
              <w:rPr/>
            </w:pPr>
            <w:r>
              <w:rPr/>
              <w:t>Class A Subordinate Voting Shares</w:t>
            </w:r>
          </w:p>
        </w:tc>
        <w:tc>
          <w:tcPr>
            <w:tcW w:w="941" w:type="dxa"/>
            <w:tcBorders/>
            <w:vAlign w:val="center"/>
          </w:tcPr>
          <w:p>
            <w:pPr>
              <w:pStyle w:val="TableContents"/>
              <w:bidi w:val="0"/>
              <w:spacing w:before="0" w:after="283"/>
              <w:jc w:val="left"/>
              <w:rPr/>
            </w:pPr>
            <w:r>
              <w:rPr/>
              <w:t>05/05/2026</w:t>
            </w:r>
          </w:p>
        </w:tc>
        <w:tc>
          <w:tcPr>
            <w:tcW w:w="1556" w:type="dxa"/>
            <w:tcBorders/>
            <w:vAlign w:val="center"/>
          </w:tcPr>
          <w:p>
            <w:pPr>
              <w:pStyle w:val="TableContents"/>
              <w:bidi w:val="0"/>
              <w:spacing w:before="0" w:after="283"/>
              <w:jc w:val="left"/>
              <w:rPr/>
            </w:pPr>
            <w:r>
              <w:rPr/>
              <w:t>1200</w:t>
            </w:r>
          </w:p>
        </w:tc>
        <w:tc>
          <w:tcPr>
            <w:tcW w:w="1753" w:type="dxa"/>
            <w:tcBorders/>
            <w:vAlign w:val="center"/>
          </w:tcPr>
          <w:p>
            <w:pPr>
              <w:pStyle w:val="TableContents"/>
              <w:bidi w:val="0"/>
              <w:spacing w:before="0" w:after="283"/>
              <w:jc w:val="left"/>
              <w:rPr/>
            </w:pPr>
            <w:r>
              <w:rPr/>
              <w:t>138504</w:t>
            </w:r>
          </w:p>
        </w:tc>
      </w:tr>
      <w:tr>
        <w:trPr/>
        <w:tc>
          <w:tcPr>
            <w:tcW w:w="2913" w:type="dxa"/>
            <w:tcBorders/>
            <w:vAlign w:val="center"/>
          </w:tcPr>
          <w:p>
            <w:pPr>
              <w:pStyle w:val="TableContents"/>
              <w:bidi w:val="0"/>
              <w:spacing w:before="0" w:after="283"/>
              <w:jc w:val="left"/>
              <w:rPr/>
            </w:pPr>
            <w:r>
              <w:rPr/>
              <w:t>Gail Goodman</w:t>
              <w:br/>
              <w:t>151 O'Connor St.</w:t>
              <w:br/>
              <w:t>Ground Floor</w:t>
              <w:br/>
              <w:t>Ottawa   A6   K2P 2L8</w:t>
            </w:r>
          </w:p>
        </w:tc>
        <w:tc>
          <w:tcPr>
            <w:tcW w:w="3042" w:type="dxa"/>
            <w:tcBorders/>
            <w:vAlign w:val="center"/>
          </w:tcPr>
          <w:p>
            <w:pPr>
              <w:pStyle w:val="TableContents"/>
              <w:bidi w:val="0"/>
              <w:spacing w:before="0" w:after="283"/>
              <w:jc w:val="left"/>
              <w:rPr/>
            </w:pPr>
            <w:r>
              <w:rPr/>
              <w:t>Class A Subordinate Voting Shares</w:t>
            </w:r>
          </w:p>
        </w:tc>
        <w:tc>
          <w:tcPr>
            <w:tcW w:w="941" w:type="dxa"/>
            <w:tcBorders/>
            <w:vAlign w:val="center"/>
          </w:tcPr>
          <w:p>
            <w:pPr>
              <w:pStyle w:val="TableContents"/>
              <w:bidi w:val="0"/>
              <w:spacing w:before="0" w:after="283"/>
              <w:jc w:val="left"/>
              <w:rPr/>
            </w:pPr>
            <w:r>
              <w:rPr/>
              <w:t>06/30/2026</w:t>
            </w:r>
          </w:p>
        </w:tc>
        <w:tc>
          <w:tcPr>
            <w:tcW w:w="1556" w:type="dxa"/>
            <w:tcBorders/>
            <w:vAlign w:val="center"/>
          </w:tcPr>
          <w:p>
            <w:pPr>
              <w:pStyle w:val="TableContents"/>
              <w:bidi w:val="0"/>
              <w:spacing w:before="0" w:after="283"/>
              <w:jc w:val="left"/>
              <w:rPr/>
            </w:pPr>
            <w:r>
              <w:rPr/>
              <w:t>1000</w:t>
            </w:r>
          </w:p>
        </w:tc>
        <w:tc>
          <w:tcPr>
            <w:tcW w:w="1753" w:type="dxa"/>
            <w:tcBorders/>
            <w:vAlign w:val="center"/>
          </w:tcPr>
          <w:p>
            <w:pPr>
              <w:pStyle w:val="TableContents"/>
              <w:bidi w:val="0"/>
              <w:spacing w:before="0" w:after="283"/>
              <w:jc w:val="left"/>
              <w:rPr/>
            </w:pPr>
            <w:r>
              <w:rPr/>
              <w:t>113904.18</w:t>
            </w:r>
          </w:p>
        </w:tc>
      </w:tr>
      <w:tr>
        <w:trPr/>
        <w:tc>
          <w:tcPr>
            <w:tcW w:w="2913" w:type="dxa"/>
            <w:tcBorders/>
            <w:vAlign w:val="center"/>
          </w:tcPr>
          <w:p>
            <w:pPr>
              <w:pStyle w:val="TableContents"/>
              <w:bidi w:val="0"/>
              <w:spacing w:before="0" w:after="283"/>
              <w:jc w:val="left"/>
              <w:rPr/>
            </w:pPr>
            <w:r>
              <w:rPr/>
              <w:t>Gail Goodman</w:t>
              <w:br/>
              <w:t>151 O'Connor St.</w:t>
              <w:br/>
              <w:t>Ground Floor</w:t>
              <w:br/>
              <w:t>Ottawa   A6   K2P 2L8</w:t>
            </w:r>
          </w:p>
        </w:tc>
        <w:tc>
          <w:tcPr>
            <w:tcW w:w="3042" w:type="dxa"/>
            <w:tcBorders/>
            <w:vAlign w:val="center"/>
          </w:tcPr>
          <w:p>
            <w:pPr>
              <w:pStyle w:val="TableContents"/>
              <w:bidi w:val="0"/>
              <w:spacing w:before="0" w:after="283"/>
              <w:jc w:val="left"/>
              <w:rPr/>
            </w:pPr>
            <w:r>
              <w:rPr/>
              <w:t>Class A Subordinate Voting Shares</w:t>
            </w:r>
          </w:p>
        </w:tc>
        <w:tc>
          <w:tcPr>
            <w:tcW w:w="941" w:type="dxa"/>
            <w:tcBorders/>
            <w:vAlign w:val="center"/>
          </w:tcPr>
          <w:p>
            <w:pPr>
              <w:pStyle w:val="TableContents"/>
              <w:bidi w:val="0"/>
              <w:spacing w:before="0" w:after="283"/>
              <w:jc w:val="left"/>
              <w:rPr/>
            </w:pPr>
            <w:r>
              <w:rPr/>
              <w:t>07/10/2026</w:t>
            </w:r>
          </w:p>
        </w:tc>
        <w:tc>
          <w:tcPr>
            <w:tcW w:w="1556" w:type="dxa"/>
            <w:tcBorders/>
            <w:vAlign w:val="center"/>
          </w:tcPr>
          <w:p>
            <w:pPr>
              <w:pStyle w:val="TableContents"/>
              <w:bidi w:val="0"/>
              <w:spacing w:before="0" w:after="283"/>
              <w:jc w:val="left"/>
              <w:rPr/>
            </w:pPr>
            <w:r>
              <w:rPr/>
              <w:t>5000</w:t>
            </w:r>
          </w:p>
        </w:tc>
        <w:tc>
          <w:tcPr>
            <w:tcW w:w="1753" w:type="dxa"/>
            <w:tcBorders/>
            <w:vAlign w:val="center"/>
          </w:tcPr>
          <w:p>
            <w:pPr>
              <w:pStyle w:val="TableContents"/>
              <w:bidi w:val="0"/>
              <w:spacing w:before="0" w:after="283"/>
              <w:jc w:val="left"/>
              <w:rPr/>
            </w:pPr>
            <w:r>
              <w:rPr/>
              <w:t>622910.5</w:t>
            </w:r>
          </w:p>
        </w:tc>
      </w:tr>
      <w:tr>
        <w:trPr/>
        <w:tc>
          <w:tcPr>
            <w:tcW w:w="2913" w:type="dxa"/>
            <w:tcBorders/>
            <w:vAlign w:val="center"/>
          </w:tcPr>
          <w:p>
            <w:pPr>
              <w:pStyle w:val="TableContents"/>
              <w:bidi w:val="0"/>
              <w:spacing w:before="0" w:after="283"/>
              <w:jc w:val="left"/>
              <w:rPr/>
            </w:pPr>
            <w:r>
              <w:rPr/>
              <w:t>Gail Goodman</w:t>
              <w:br/>
              <w:t>151 O'Connor St.</w:t>
              <w:br/>
              <w:t>Ground Floor</w:t>
              <w:br/>
              <w:t>Ottawa   A6   K2P 2L8</w:t>
            </w:r>
          </w:p>
        </w:tc>
        <w:tc>
          <w:tcPr>
            <w:tcW w:w="3042" w:type="dxa"/>
            <w:tcBorders/>
            <w:vAlign w:val="center"/>
          </w:tcPr>
          <w:p>
            <w:pPr>
              <w:pStyle w:val="TableContents"/>
              <w:bidi w:val="0"/>
              <w:spacing w:before="0" w:after="283"/>
              <w:jc w:val="left"/>
              <w:rPr/>
            </w:pPr>
            <w:r>
              <w:rPr/>
              <w:t>Class A Subordinate Voting Shares</w:t>
            </w:r>
          </w:p>
        </w:tc>
        <w:tc>
          <w:tcPr>
            <w:tcW w:w="941" w:type="dxa"/>
            <w:tcBorders/>
            <w:vAlign w:val="center"/>
          </w:tcPr>
          <w:p>
            <w:pPr>
              <w:pStyle w:val="TableContents"/>
              <w:bidi w:val="0"/>
              <w:spacing w:before="0" w:after="283"/>
              <w:jc w:val="left"/>
              <w:rPr/>
            </w:pPr>
            <w:r>
              <w:rPr/>
              <w:t>07/28/2026</w:t>
            </w:r>
          </w:p>
        </w:tc>
        <w:tc>
          <w:tcPr>
            <w:tcW w:w="1556" w:type="dxa"/>
            <w:tcBorders/>
            <w:vAlign w:val="center"/>
          </w:tcPr>
          <w:p>
            <w:pPr>
              <w:pStyle w:val="TableContents"/>
              <w:bidi w:val="0"/>
              <w:spacing w:before="0" w:after="283"/>
              <w:jc w:val="left"/>
              <w:rPr/>
            </w:pPr>
            <w:r>
              <w:rPr/>
              <w:t>5000</w:t>
            </w:r>
          </w:p>
        </w:tc>
        <w:tc>
          <w:tcPr>
            <w:tcW w:w="1753" w:type="dxa"/>
            <w:tcBorders/>
            <w:vAlign w:val="center"/>
          </w:tcPr>
          <w:p>
            <w:pPr>
              <w:pStyle w:val="TableContents"/>
              <w:bidi w:val="0"/>
              <w:spacing w:before="0" w:after="283"/>
              <w:jc w:val="left"/>
              <w:rPr/>
            </w:pPr>
            <w:r>
              <w:rPr/>
              <w:t>648689.5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00"/>
        <w:gridCol w:w="8505"/>
      </w:tblGrid>
      <w:tr>
        <w:trPr/>
        <w:tc>
          <w:tcPr>
            <w:tcW w:w="1700" w:type="dxa"/>
            <w:tcBorders/>
            <w:vAlign w:val="center"/>
          </w:tcPr>
          <w:p>
            <w:pPr>
              <w:pStyle w:val="TableContents"/>
              <w:bidi w:val="0"/>
              <w:spacing w:before="0" w:after="283"/>
              <w:jc w:val="left"/>
              <w:rPr/>
            </w:pPr>
            <w:r>
              <w:rPr/>
              <w:t>Remarks</w:t>
            </w:r>
          </w:p>
        </w:tc>
        <w:tc>
          <w:tcPr>
            <w:tcW w:w="8505" w:type="dxa"/>
            <w:tcBorders/>
            <w:vAlign w:val="center"/>
          </w:tcPr>
          <w:p>
            <w:pPr>
              <w:pStyle w:val="TableContents"/>
              <w:bidi w:val="0"/>
              <w:spacing w:before="0" w:after="0"/>
              <w:jc w:val="left"/>
              <w:rPr/>
            </w:pPr>
            <w:r>
              <w:rPr/>
              <w:t>Aggregate market value calculated using August 4, 2026 closing price of $123.30 per share. Number of shares outstanding as of July 31, 2026.</w:t>
            </w:r>
          </w:p>
        </w:tc>
      </w:tr>
      <w:tr>
        <w:trPr/>
        <w:tc>
          <w:tcPr>
            <w:tcW w:w="1700" w:type="dxa"/>
            <w:tcBorders/>
            <w:vAlign w:val="center"/>
          </w:tcPr>
          <w:p>
            <w:pPr>
              <w:pStyle w:val="TableContents"/>
              <w:bidi w:val="0"/>
              <w:spacing w:before="0" w:after="283"/>
              <w:jc w:val="left"/>
              <w:rPr/>
            </w:pPr>
            <w:r>
              <w:rPr/>
              <w:t>Date of Notice</w:t>
            </w:r>
          </w:p>
        </w:tc>
        <w:tc>
          <w:tcPr>
            <w:tcW w:w="8505"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0" w:type="dxa"/>
            <w:tcBorders/>
            <w:vAlign w:val="center"/>
          </w:tcPr>
          <w:p>
            <w:pPr>
              <w:pStyle w:val="TableContents"/>
              <w:bidi w:val="0"/>
              <w:spacing w:before="0" w:after="283"/>
              <w:jc w:val="left"/>
              <w:rPr/>
            </w:pPr>
            <w:r>
              <w:rPr/>
              <w:t>Signature</w:t>
            </w:r>
          </w:p>
        </w:tc>
        <w:tc>
          <w:tcPr>
            <w:tcW w:w="8505" w:type="dxa"/>
            <w:tcBorders/>
            <w:vAlign w:val="center"/>
          </w:tcPr>
          <w:p>
            <w:pPr>
              <w:pStyle w:val="TableContents"/>
              <w:bidi w:val="0"/>
              <w:spacing w:before="0" w:after="0"/>
              <w:jc w:val="left"/>
              <w:rPr/>
            </w:pPr>
            <w:r>
              <w:rPr/>
              <w:t>Gail Goodman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3506</Characters>
  <CharactersWithSpaces>4139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